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9B" w:rsidRDefault="005F499B"/>
    <w:tbl>
      <w:tblPr>
        <w:tblStyle w:val="a"/>
        <w:tblW w:w="1034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1613"/>
        <w:gridCol w:w="5128"/>
        <w:gridCol w:w="2952"/>
      </w:tblGrid>
      <w:tr w:rsidR="005F499B" w:rsidTr="00B0500C">
        <w:trPr>
          <w:trHeight w:val="248"/>
          <w:jc w:val="center"/>
        </w:trPr>
        <w:tc>
          <w:tcPr>
            <w:tcW w:w="653" w:type="dxa"/>
          </w:tcPr>
          <w:p w:rsidR="005F499B" w:rsidRDefault="005F499B">
            <w:pPr>
              <w:jc w:val="center"/>
              <w:rPr>
                <w:rFonts w:ascii="Century Gothic" w:eastAsia="Century Gothic" w:hAnsi="Century Gothic" w:cs="Century Gothic"/>
                <w:color w:val="0F243E"/>
              </w:rPr>
            </w:pPr>
          </w:p>
        </w:tc>
        <w:tc>
          <w:tcPr>
            <w:tcW w:w="1613" w:type="dxa"/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  <w:b/>
                <w:color w:val="0F243E"/>
              </w:rPr>
            </w:pPr>
            <w:r>
              <w:rPr>
                <w:rFonts w:ascii="Century Gothic" w:eastAsia="Century Gothic" w:hAnsi="Century Gothic" w:cs="Century Gothic"/>
                <w:b/>
                <w:color w:val="0F243E"/>
              </w:rPr>
              <w:t>QUANTITY</w:t>
            </w:r>
          </w:p>
        </w:tc>
        <w:tc>
          <w:tcPr>
            <w:tcW w:w="5128" w:type="dxa"/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  <w:b/>
                <w:color w:val="0F243E"/>
              </w:rPr>
            </w:pPr>
            <w:r>
              <w:rPr>
                <w:rFonts w:ascii="Century Gothic" w:eastAsia="Century Gothic" w:hAnsi="Century Gothic" w:cs="Century Gothic"/>
                <w:b/>
                <w:color w:val="0F243E"/>
              </w:rPr>
              <w:t>ITEM</w:t>
            </w:r>
          </w:p>
        </w:tc>
        <w:tc>
          <w:tcPr>
            <w:tcW w:w="2952" w:type="dxa"/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  <w:b/>
                <w:color w:val="0F243E"/>
              </w:rPr>
            </w:pPr>
            <w:r>
              <w:rPr>
                <w:rFonts w:ascii="Century Gothic" w:eastAsia="Century Gothic" w:hAnsi="Century Gothic" w:cs="Century Gothic"/>
                <w:b/>
                <w:color w:val="0F243E"/>
              </w:rPr>
              <w:t>COLOR(S)/STYLE</w:t>
            </w:r>
          </w:p>
        </w:tc>
      </w:tr>
      <w:tr w:rsidR="005F499B" w:rsidTr="00B0500C">
        <w:trPr>
          <w:trHeight w:val="133"/>
          <w:jc w:val="center"/>
        </w:trPr>
        <w:tc>
          <w:tcPr>
            <w:tcW w:w="653" w:type="dxa"/>
            <w:tcBorders>
              <w:bottom w:val="single" w:sz="4" w:space="0" w:color="000000"/>
            </w:tcBorders>
            <w:vAlign w:val="center"/>
          </w:tcPr>
          <w:p w:rsidR="005F499B" w:rsidRPr="00B0500C" w:rsidRDefault="002130FA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bottom w:val="single" w:sz="4" w:space="0" w:color="000000"/>
            </w:tcBorders>
            <w:vAlign w:val="center"/>
          </w:tcPr>
          <w:p w:rsidR="005F499B" w:rsidRPr="00B0500C" w:rsidRDefault="002130FA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[1]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5F499B" w:rsidRPr="00B0500C" w:rsidRDefault="002130FA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2” Binder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vAlign w:val="center"/>
          </w:tcPr>
          <w:p w:rsidR="005F499B" w:rsidRPr="00B0500C" w:rsidRDefault="002130FA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Any</w:t>
            </w:r>
          </w:p>
        </w:tc>
      </w:tr>
      <w:tr w:rsidR="005F499B" w:rsidTr="00B0500C">
        <w:trPr>
          <w:trHeight w:val="133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Pr="00B0500C" w:rsidRDefault="002130FA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Pr="00B0500C" w:rsidRDefault="002130FA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[1]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Pr="00B0500C" w:rsidRDefault="002130FA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Binder Dividers (5)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Pr="00B0500C" w:rsidRDefault="002130FA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W/ pockets</w:t>
            </w:r>
          </w:p>
        </w:tc>
      </w:tr>
      <w:tr w:rsidR="005F499B" w:rsidTr="00B0500C">
        <w:trPr>
          <w:trHeight w:val="137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Pr="00B0500C" w:rsidRDefault="002130FA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Pr="00B0500C" w:rsidRDefault="002130FA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[4]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Pr="00B0500C" w:rsidRDefault="002130FA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Notebook Paper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Pr="00B0500C" w:rsidRDefault="002130FA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wide-ruled packs</w:t>
            </w:r>
          </w:p>
        </w:tc>
      </w:tr>
      <w:tr w:rsidR="005F499B" w:rsidTr="00B0500C">
        <w:trPr>
          <w:trHeight w:val="137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[1]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ind w:firstLine="720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Fiskars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School Safety Scissors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blunt-tip</w:t>
            </w:r>
          </w:p>
        </w:tc>
      </w:tr>
      <w:tr w:rsidR="005F499B" w:rsidTr="00B0500C">
        <w:trPr>
          <w:trHeight w:val="100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[1]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ind w:firstLine="72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Crayola Colored Pencils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12-count</w:t>
            </w:r>
          </w:p>
        </w:tc>
      </w:tr>
      <w:tr w:rsidR="005F499B" w:rsidTr="00B0500C">
        <w:trPr>
          <w:trHeight w:val="137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[1]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ind w:firstLine="72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Crayola Markers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12-count | thick or thin</w:t>
            </w:r>
          </w:p>
        </w:tc>
      </w:tr>
      <w:tr w:rsidR="005F499B" w:rsidTr="00B0500C">
        <w:trPr>
          <w:trHeight w:val="129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[2]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ind w:firstLine="72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Crayola Crayons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24-count</w:t>
            </w:r>
          </w:p>
        </w:tc>
      </w:tr>
      <w:tr w:rsidR="005F499B" w:rsidTr="00B0500C">
        <w:trPr>
          <w:trHeight w:val="56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[1]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ind w:firstLine="72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Pencil Sharpener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personal</w:t>
            </w:r>
          </w:p>
        </w:tc>
      </w:tr>
      <w:tr w:rsidR="005F499B" w:rsidTr="00B0500C">
        <w:trPr>
          <w:trHeight w:val="56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[4]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ind w:firstLine="72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Pencils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12-count | sharpened</w:t>
            </w:r>
          </w:p>
        </w:tc>
      </w:tr>
      <w:tr w:rsidR="005F499B" w:rsidTr="00B0500C">
        <w:trPr>
          <w:trHeight w:val="129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[2]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ind w:firstLine="72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Highlighters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multi-colored pack</w:t>
            </w:r>
          </w:p>
        </w:tc>
      </w:tr>
      <w:tr w:rsidR="005F499B" w:rsidTr="00B0500C">
        <w:trPr>
          <w:trHeight w:val="56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[4]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ind w:firstLine="72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Elmer’s Washable Glue Stick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jumbo</w:t>
            </w:r>
          </w:p>
        </w:tc>
      </w:tr>
      <w:tr w:rsidR="005F499B" w:rsidTr="00B0500C">
        <w:trPr>
          <w:trHeight w:val="56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[4]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ind w:firstLine="72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Pink Pearl Erasers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large</w:t>
            </w:r>
          </w:p>
        </w:tc>
      </w:tr>
      <w:tr w:rsidR="005F499B" w:rsidTr="00B0500C">
        <w:trPr>
          <w:trHeight w:val="56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[1]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ind w:firstLine="72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Pencil Pouch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499B" w:rsidRDefault="002130F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 boxes</w:t>
            </w:r>
          </w:p>
        </w:tc>
      </w:tr>
      <w:tr w:rsidR="00B0500C" w:rsidTr="00B0500C">
        <w:trPr>
          <w:trHeight w:val="341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[2]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Expo Dry Erase Markers (thick)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Plastic Folders (no prongs)</w:t>
            </w:r>
          </w:p>
        </w:tc>
      </w:tr>
      <w:tr w:rsidR="00B0500C" w:rsidTr="00B0500C">
        <w:trPr>
          <w:trHeight w:val="26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[1]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Default="00B0500C" w:rsidP="00B0500C">
            <w:pPr>
              <w:ind w:firstLine="72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Dry-Erase Board w/ Eraser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8.5 x 11</w:t>
            </w:r>
          </w:p>
        </w:tc>
      </w:tr>
      <w:tr w:rsidR="00B0500C" w:rsidTr="00B0500C">
        <w:trPr>
          <w:trHeight w:val="49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[1]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Default="00B0500C" w:rsidP="00B0500C">
            <w:pPr>
              <w:ind w:firstLine="72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Ruler (12 inch)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centimeters and inches</w:t>
            </w:r>
          </w:p>
        </w:tc>
      </w:tr>
      <w:tr w:rsidR="00B0500C" w:rsidTr="00B0500C">
        <w:trPr>
          <w:trHeight w:val="49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Segoe UI Symbol" w:eastAsia="Century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[3]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Hole Reinforcements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any</w:t>
            </w:r>
          </w:p>
        </w:tc>
      </w:tr>
      <w:tr w:rsidR="00B0500C" w:rsidTr="00B0500C">
        <w:trPr>
          <w:trHeight w:val="49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Segoe UI Symbol" w:eastAsia="Century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[1]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Post-It Notes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1 pack</w:t>
            </w:r>
          </w:p>
        </w:tc>
      </w:tr>
      <w:tr w:rsidR="00B0500C" w:rsidTr="00B0500C">
        <w:trPr>
          <w:trHeight w:val="49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Segoe UI Symbol" w:eastAsia="Century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[2]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Scotch Tape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one sided</w:t>
            </w:r>
          </w:p>
        </w:tc>
      </w:tr>
      <w:tr w:rsidR="00B0500C" w:rsidTr="00B0500C">
        <w:trPr>
          <w:trHeight w:val="49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Segoe UI Symbol" w:eastAsia="Century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[2]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Hand Sanitizer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1 bottle</w:t>
            </w:r>
          </w:p>
        </w:tc>
      </w:tr>
      <w:tr w:rsidR="00B0500C" w:rsidTr="00B0500C">
        <w:trPr>
          <w:trHeight w:val="26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Segoe UI Symbol" w:eastAsia="Century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[2]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Paper Towels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1 roll</w:t>
            </w:r>
          </w:p>
        </w:tc>
      </w:tr>
      <w:tr w:rsidR="00B0500C" w:rsidTr="00B0500C">
        <w:trPr>
          <w:trHeight w:val="26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Segoe UI Symbol" w:eastAsia="Century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[2]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Band-Aids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any</w:t>
            </w:r>
          </w:p>
        </w:tc>
      </w:tr>
      <w:tr w:rsidR="00B0500C" w:rsidTr="00B0500C">
        <w:trPr>
          <w:trHeight w:val="49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Segoe UI Symbol" w:eastAsia="Century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[3]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Tissue Box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125-count box</w:t>
            </w:r>
          </w:p>
        </w:tc>
      </w:tr>
      <w:tr w:rsidR="00B0500C" w:rsidTr="00B0500C">
        <w:trPr>
          <w:trHeight w:val="26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Segoe UI Symbol" w:eastAsia="Century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[2]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Disinfectant Wipes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1 container</w:t>
            </w:r>
          </w:p>
        </w:tc>
      </w:tr>
      <w:tr w:rsidR="00B0500C" w:rsidTr="00B0500C">
        <w:trPr>
          <w:trHeight w:val="49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Segoe UI Symbol" w:eastAsia="Century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[1]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Baby Wipes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1 pack</w:t>
            </w:r>
          </w:p>
        </w:tc>
      </w:tr>
      <w:tr w:rsidR="00B0500C" w:rsidTr="00B0500C">
        <w:trPr>
          <w:trHeight w:val="85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Segoe UI Symbol" w:eastAsia="Century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[1]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Ziploc Bags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Girls: gallon size Boys: quart size</w:t>
            </w:r>
          </w:p>
        </w:tc>
      </w:tr>
      <w:tr w:rsidR="00B0500C" w:rsidTr="00B0500C">
        <w:trPr>
          <w:trHeight w:val="85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Segoe UI Symbol" w:eastAsia="Century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[1]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Standard Pair Headphones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labeled | no earbuds</w:t>
            </w:r>
          </w:p>
        </w:tc>
      </w:tr>
      <w:tr w:rsidR="00B0500C" w:rsidTr="00B0500C">
        <w:trPr>
          <w:trHeight w:val="26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Segoe UI Symbol" w:eastAsia="Century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[1]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Ink Pens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 xml:space="preserve">Black or blue </w:t>
            </w:r>
          </w:p>
        </w:tc>
      </w:tr>
      <w:tr w:rsidR="00B0500C" w:rsidTr="00B0500C">
        <w:trPr>
          <w:trHeight w:val="26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Segoe UI Symbol" w:eastAsia="Century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[1]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Boys: Copy Paper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White</w:t>
            </w:r>
          </w:p>
        </w:tc>
      </w:tr>
      <w:tr w:rsidR="00B0500C" w:rsidTr="00B0500C">
        <w:trPr>
          <w:trHeight w:val="26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Segoe UI Symbol" w:eastAsia="Century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[1]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Girls : Construction Paper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B0500C">
              <w:rPr>
                <w:rFonts w:ascii="Century Gothic" w:eastAsia="Century Gothic" w:hAnsi="Century Gothic" w:cs="Century Gothic"/>
                <w:color w:val="000000" w:themeColor="text1"/>
              </w:rPr>
              <w:t>Colored</w:t>
            </w:r>
          </w:p>
        </w:tc>
      </w:tr>
      <w:tr w:rsidR="00B0500C" w:rsidTr="00B0500C">
        <w:trPr>
          <w:trHeight w:val="26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0500C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59449E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[6</w:t>
            </w:r>
            <w:r w:rsidR="00B0500C" w:rsidRPr="00B0500C">
              <w:rPr>
                <w:rFonts w:ascii="Century Gothic" w:hAnsi="Century Gothic"/>
                <w:color w:val="000000" w:themeColor="text1"/>
              </w:rPr>
              <w:t>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0500C">
              <w:rPr>
                <w:rFonts w:ascii="Century Gothic" w:hAnsi="Century Gothic"/>
                <w:color w:val="000000" w:themeColor="text1"/>
              </w:rPr>
              <w:t>Composition Notebooks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0500C">
              <w:rPr>
                <w:rFonts w:ascii="Century Gothic" w:hAnsi="Century Gothic"/>
                <w:color w:val="000000" w:themeColor="text1"/>
              </w:rPr>
              <w:t>wide-ruled</w:t>
            </w:r>
          </w:p>
        </w:tc>
      </w:tr>
      <w:tr w:rsidR="00B0500C" w:rsidTr="00B0500C">
        <w:trPr>
          <w:trHeight w:val="26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0500C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59449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0500C">
              <w:rPr>
                <w:rFonts w:ascii="Century Gothic" w:hAnsi="Century Gothic"/>
                <w:color w:val="000000" w:themeColor="text1"/>
              </w:rPr>
              <w:t>[</w:t>
            </w:r>
            <w:r w:rsidR="0059449E">
              <w:rPr>
                <w:rFonts w:ascii="Century Gothic" w:hAnsi="Century Gothic"/>
                <w:color w:val="000000" w:themeColor="text1"/>
              </w:rPr>
              <w:t>4</w:t>
            </w:r>
            <w:r w:rsidRPr="00B0500C">
              <w:rPr>
                <w:rFonts w:ascii="Century Gothic" w:hAnsi="Century Gothic"/>
                <w:color w:val="000000" w:themeColor="text1"/>
              </w:rPr>
              <w:t>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0500C">
              <w:rPr>
                <w:rFonts w:ascii="Century Gothic" w:hAnsi="Century Gothic"/>
                <w:color w:val="000000" w:themeColor="text1"/>
              </w:rPr>
              <w:t>Ink Pens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0500C">
              <w:rPr>
                <w:rFonts w:ascii="Century Gothic" w:hAnsi="Century Gothic"/>
                <w:color w:val="000000" w:themeColor="text1"/>
              </w:rPr>
              <w:t>multi-color pack</w:t>
            </w:r>
          </w:p>
        </w:tc>
      </w:tr>
      <w:tr w:rsidR="00B0500C" w:rsidTr="00B0500C">
        <w:trPr>
          <w:trHeight w:val="26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0500C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59449E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[8</w:t>
            </w:r>
            <w:r w:rsidR="00B0500C" w:rsidRPr="00B0500C">
              <w:rPr>
                <w:rFonts w:ascii="Century Gothic" w:hAnsi="Century Gothic"/>
                <w:color w:val="000000" w:themeColor="text1"/>
              </w:rPr>
              <w:t>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0500C">
              <w:rPr>
                <w:rFonts w:ascii="Century Gothic" w:hAnsi="Century Gothic"/>
                <w:color w:val="000000" w:themeColor="text1"/>
              </w:rPr>
              <w:t>Plastic Folder w/ Holes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0500C">
              <w:rPr>
                <w:rFonts w:ascii="Century Gothic" w:hAnsi="Century Gothic"/>
                <w:color w:val="000000" w:themeColor="text1"/>
              </w:rPr>
              <w:t>(no prongs) any color</w:t>
            </w:r>
          </w:p>
        </w:tc>
      </w:tr>
      <w:tr w:rsidR="00B0500C" w:rsidTr="00B0500C">
        <w:trPr>
          <w:trHeight w:val="26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0500C">
              <w:rPr>
                <w:rFonts w:ascii="Segoe UI Symbol" w:hAnsi="Segoe UI Symbol" w:cs="Segoe UI Symbol"/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59449E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[2</w:t>
            </w:r>
            <w:r w:rsidR="00B0500C" w:rsidRPr="00B0500C">
              <w:rPr>
                <w:rFonts w:ascii="Century Gothic" w:hAnsi="Century Gothic"/>
                <w:color w:val="000000" w:themeColor="text1"/>
              </w:rPr>
              <w:t>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0500C">
              <w:rPr>
                <w:rFonts w:ascii="Century Gothic" w:hAnsi="Century Gothic"/>
                <w:color w:val="000000" w:themeColor="text1"/>
              </w:rPr>
              <w:t>Index Cards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0500C">
              <w:rPr>
                <w:rFonts w:ascii="Century Gothic" w:hAnsi="Century Gothic"/>
                <w:color w:val="000000" w:themeColor="text1"/>
              </w:rPr>
              <w:t>white &amp; color | 3x5</w:t>
            </w:r>
          </w:p>
        </w:tc>
      </w:tr>
      <w:tr w:rsidR="00B0500C" w:rsidTr="00B0500C">
        <w:trPr>
          <w:trHeight w:val="26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color w:val="000000" w:themeColor="text1"/>
              </w:rPr>
            </w:pPr>
            <w:r w:rsidRPr="00B0500C">
              <w:rPr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59449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0500C">
              <w:rPr>
                <w:rFonts w:ascii="Century Gothic" w:hAnsi="Century Gothic"/>
                <w:color w:val="000000" w:themeColor="text1"/>
              </w:rPr>
              <w:t>[</w:t>
            </w:r>
            <w:r w:rsidR="0059449E">
              <w:rPr>
                <w:rFonts w:ascii="Century Gothic" w:hAnsi="Century Gothic"/>
                <w:color w:val="000000" w:themeColor="text1"/>
              </w:rPr>
              <w:t>1</w:t>
            </w:r>
            <w:r w:rsidRPr="00B0500C">
              <w:rPr>
                <w:rFonts w:ascii="Century Gothic" w:hAnsi="Century Gothic"/>
                <w:color w:val="000000" w:themeColor="text1"/>
              </w:rPr>
              <w:t>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0500C">
              <w:rPr>
                <w:rFonts w:ascii="Century Gothic" w:hAnsi="Century Gothic"/>
                <w:color w:val="000000" w:themeColor="text1"/>
              </w:rPr>
              <w:t>Mr. Clean Magic Erasers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0500C">
              <w:rPr>
                <w:rFonts w:ascii="Century Gothic" w:hAnsi="Century Gothic"/>
                <w:color w:val="000000" w:themeColor="text1"/>
              </w:rPr>
              <w:t>1 box</w:t>
            </w:r>
          </w:p>
          <w:p w:rsidR="00B0500C" w:rsidRPr="00B0500C" w:rsidRDefault="00B0500C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0500C" w:rsidTr="00B0500C">
        <w:trPr>
          <w:trHeight w:val="26"/>
          <w:jc w:val="center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rPr>
                <w:color w:val="000000" w:themeColor="text1"/>
              </w:rPr>
            </w:pPr>
            <w:r w:rsidRPr="00B0500C">
              <w:rPr>
                <w:color w:val="000000" w:themeColor="text1"/>
              </w:rPr>
              <w:t>☐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59449E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[2</w:t>
            </w:r>
            <w:r w:rsidR="00B0500C" w:rsidRPr="00B0500C">
              <w:rPr>
                <w:rFonts w:ascii="Century Gothic" w:hAnsi="Century Gothic"/>
                <w:color w:val="000000" w:themeColor="text1"/>
              </w:rPr>
              <w:t>]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0500C">
              <w:rPr>
                <w:rFonts w:ascii="Century Gothic" w:hAnsi="Century Gothic"/>
                <w:color w:val="000000" w:themeColor="text1"/>
              </w:rPr>
              <w:t>5 Subject Spiral Notebook</w:t>
            </w:r>
          </w:p>
        </w:tc>
        <w:tc>
          <w:tcPr>
            <w:tcW w:w="29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500C" w:rsidRPr="00B0500C" w:rsidRDefault="00B0500C" w:rsidP="00B0500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0500C">
              <w:rPr>
                <w:rFonts w:ascii="Century Gothic" w:hAnsi="Century Gothic"/>
                <w:color w:val="000000" w:themeColor="text1"/>
              </w:rPr>
              <w:t>w/ dividers and pockets</w:t>
            </w:r>
          </w:p>
        </w:tc>
      </w:tr>
    </w:tbl>
    <w:p w:rsidR="005F499B" w:rsidRDefault="005F499B">
      <w:pPr>
        <w:spacing w:before="240" w:after="240"/>
        <w:rPr>
          <w:rFonts w:ascii="Arial" w:eastAsia="Arial" w:hAnsi="Arial" w:cs="Arial"/>
        </w:rPr>
      </w:pPr>
      <w:bookmarkStart w:id="0" w:name="_GoBack"/>
      <w:bookmarkEnd w:id="0"/>
    </w:p>
    <w:p w:rsidR="005F499B" w:rsidRDefault="005F499B">
      <w:pPr>
        <w:rPr>
          <w:rFonts w:ascii="Arial" w:eastAsia="Arial" w:hAnsi="Arial" w:cs="Arial"/>
        </w:rPr>
      </w:pPr>
    </w:p>
    <w:sectPr w:rsidR="005F4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F0" w:rsidRDefault="00F002F0">
      <w:r>
        <w:separator/>
      </w:r>
    </w:p>
  </w:endnote>
  <w:endnote w:type="continuationSeparator" w:id="0">
    <w:p w:rsidR="00F002F0" w:rsidRDefault="00F0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9B" w:rsidRDefault="005F49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9B" w:rsidRDefault="002130FA">
    <w:pPr>
      <w:jc w:val="center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z w:val="22"/>
        <w:szCs w:val="22"/>
      </w:rPr>
      <w:t>Brand names are suggested, not required.</w:t>
    </w:r>
  </w:p>
  <w:p w:rsidR="005F499B" w:rsidRDefault="002130FA">
    <w:pPr>
      <w:jc w:val="center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z w:val="22"/>
        <w:szCs w:val="22"/>
      </w:rPr>
      <w:t xml:space="preserve">Rolling Backpacks are </w:t>
    </w:r>
    <w:r>
      <w:rPr>
        <w:rFonts w:ascii="Century Gothic" w:eastAsia="Century Gothic" w:hAnsi="Century Gothic" w:cs="Century Gothic"/>
        <w:sz w:val="22"/>
        <w:szCs w:val="22"/>
        <w:u w:val="single"/>
      </w:rPr>
      <w:t>NOT</w:t>
    </w:r>
    <w:r>
      <w:rPr>
        <w:rFonts w:ascii="Century Gothic" w:eastAsia="Century Gothic" w:hAnsi="Century Gothic" w:cs="Century Gothic"/>
        <w:sz w:val="22"/>
        <w:szCs w:val="22"/>
      </w:rPr>
      <w:t xml:space="preserve"> permitted at Franklin Academy.  </w:t>
    </w:r>
  </w:p>
  <w:p w:rsidR="005F499B" w:rsidRDefault="002130FA">
    <w:pPr>
      <w:jc w:val="center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z w:val="22"/>
        <w:szCs w:val="22"/>
      </w:rPr>
      <w:t xml:space="preserve">Consumable supplies may need to be replenished throughout the year.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9B" w:rsidRDefault="005F49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F0" w:rsidRDefault="00F002F0">
      <w:r>
        <w:separator/>
      </w:r>
    </w:p>
  </w:footnote>
  <w:footnote w:type="continuationSeparator" w:id="0">
    <w:p w:rsidR="00F002F0" w:rsidRDefault="00F0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9B" w:rsidRDefault="005F49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9B" w:rsidRDefault="002130FA">
    <w:pPr>
      <w:pStyle w:val="Title"/>
      <w:jc w:val="right"/>
      <w:rPr>
        <w:rFonts w:ascii="Century Gothic" w:eastAsia="Century Gothic" w:hAnsi="Century Gothic" w:cs="Century Gothic"/>
        <w:b/>
        <w:color w:val="0F243E"/>
        <w:sz w:val="28"/>
        <w:szCs w:val="28"/>
      </w:rPr>
    </w:pPr>
    <w:r>
      <w:rPr>
        <w:rFonts w:ascii="Century Gothic" w:eastAsia="Century Gothic" w:hAnsi="Century Gothic" w:cs="Century Gothic"/>
        <w:color w:val="002060"/>
        <w:sz w:val="28"/>
        <w:szCs w:val="28"/>
      </w:rPr>
      <w:t xml:space="preserve">       </w:t>
    </w:r>
    <w:r>
      <w:rPr>
        <w:rFonts w:ascii="Century Gothic" w:eastAsia="Century Gothic" w:hAnsi="Century Gothic" w:cs="Century Gothic"/>
        <w:b/>
        <w:color w:val="0F243E"/>
        <w:sz w:val="28"/>
        <w:szCs w:val="28"/>
      </w:rPr>
      <w:t>THIRD GRADE SUPPLY LIST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-152399</wp:posOffset>
          </wp:positionV>
          <wp:extent cx="2265680" cy="65659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499B" w:rsidRDefault="002130FA">
    <w:pPr>
      <w:pStyle w:val="Title"/>
      <w:jc w:val="right"/>
      <w:rPr>
        <w:rFonts w:ascii="Century Gothic" w:eastAsia="Century Gothic" w:hAnsi="Century Gothic" w:cs="Century Gothic"/>
        <w:color w:val="0F243E"/>
        <w:sz w:val="40"/>
        <w:szCs w:val="40"/>
      </w:rPr>
    </w:pPr>
    <w:bookmarkStart w:id="1" w:name="_gjdgxs" w:colFirst="0" w:colLast="0"/>
    <w:bookmarkEnd w:id="1"/>
    <w:r>
      <w:rPr>
        <w:rFonts w:ascii="Century Gothic" w:eastAsia="Century Gothic" w:hAnsi="Century Gothic" w:cs="Century Gothic"/>
        <w:color w:val="0F243E"/>
        <w:sz w:val="28"/>
        <w:szCs w:val="28"/>
      </w:rPr>
      <w:t xml:space="preserve">   PEMBROKE PINES (K-12) CAMPUS |2022 -2023</w:t>
    </w:r>
  </w:p>
  <w:p w:rsidR="005F499B" w:rsidRDefault="005F499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9B" w:rsidRDefault="005F49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9B"/>
    <w:rsid w:val="002130FA"/>
    <w:rsid w:val="0059449E"/>
    <w:rsid w:val="005F499B"/>
    <w:rsid w:val="00B0500C"/>
    <w:rsid w:val="00F0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054E"/>
  <w15:docId w15:val="{9A8B444A-3D3D-468D-A9DE-FA3F82A1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40"/>
      <w:jc w:val="center"/>
      <w:outlineLvl w:val="0"/>
    </w:pPr>
    <w:rPr>
      <w:rFonts w:ascii="Calibri" w:eastAsia="Calibri" w:hAnsi="Calibri" w:cs="Calibri"/>
      <w:b/>
      <w:smallCaps/>
      <w:color w:val="244061"/>
      <w:sz w:val="40"/>
      <w:szCs w:val="40"/>
    </w:rPr>
  </w:style>
  <w:style w:type="paragraph" w:styleId="Heading2">
    <w:name w:val="heading 2"/>
    <w:basedOn w:val="Normal"/>
    <w:next w:val="Normal"/>
    <w:pPr>
      <w:spacing w:before="40" w:after="40"/>
      <w:jc w:val="center"/>
      <w:outlineLvl w:val="1"/>
    </w:pPr>
    <w:rPr>
      <w:rFonts w:ascii="Calibri" w:eastAsia="Calibri" w:hAnsi="Calibri" w:cs="Calibri"/>
      <w:b/>
      <w:color w:val="FFFFFF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Paz</dc:creator>
  <cp:lastModifiedBy>Frances Paz</cp:lastModifiedBy>
  <cp:revision>2</cp:revision>
  <dcterms:created xsi:type="dcterms:W3CDTF">2022-07-06T14:02:00Z</dcterms:created>
  <dcterms:modified xsi:type="dcterms:W3CDTF">2022-07-06T14:02:00Z</dcterms:modified>
</cp:coreProperties>
</file>